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CAF" w:rsidRPr="00146BDB" w:rsidRDefault="00B61CAF" w:rsidP="00B61CAF">
      <w:pPr>
        <w:jc w:val="center"/>
        <w:rPr>
          <w:rFonts w:ascii="Times New Roman" w:hAnsi="Times New Roman" w:cs="Times New Roman"/>
        </w:rPr>
      </w:pPr>
      <w:r w:rsidRPr="00146BDB">
        <w:rPr>
          <w:rFonts w:ascii="Times New Roman" w:hAnsi="Times New Roman" w:cs="Times New Roman"/>
        </w:rPr>
        <w:t>APPENDICE 2</w:t>
      </w:r>
    </w:p>
    <w:p w:rsidR="00DB4E8C" w:rsidRPr="00146BDB" w:rsidRDefault="00B61CAF" w:rsidP="00B61CAF">
      <w:pPr>
        <w:jc w:val="center"/>
        <w:rPr>
          <w:rFonts w:ascii="Times New Roman" w:hAnsi="Times New Roman" w:cs="Times New Roman"/>
          <w:b/>
          <w:sz w:val="24"/>
          <w:szCs w:val="24"/>
        </w:rPr>
      </w:pPr>
      <w:r w:rsidRPr="00146BDB">
        <w:rPr>
          <w:rFonts w:ascii="Times New Roman" w:hAnsi="Times New Roman" w:cs="Times New Roman"/>
          <w:b/>
          <w:sz w:val="24"/>
          <w:szCs w:val="24"/>
        </w:rPr>
        <w:t>TABELLA MASSIMALI DI RIFERIMENTO PER IL RIMBORSO SPESE AI VISITING PROFESSOR, VISITING RESEARCHER, VISITING FELLOW</w:t>
      </w:r>
    </w:p>
    <w:tbl>
      <w:tblPr>
        <w:tblStyle w:val="Grigliatabella"/>
        <w:tblW w:w="0" w:type="auto"/>
        <w:tblLook w:val="04A0" w:firstRow="1" w:lastRow="0" w:firstColumn="1" w:lastColumn="0" w:noHBand="0" w:noVBand="1"/>
      </w:tblPr>
      <w:tblGrid>
        <w:gridCol w:w="2132"/>
        <w:gridCol w:w="1547"/>
        <w:gridCol w:w="1506"/>
        <w:gridCol w:w="1756"/>
        <w:gridCol w:w="2687"/>
      </w:tblGrid>
      <w:tr w:rsidR="00146BDB" w:rsidRPr="00146BDB" w:rsidTr="00146BDB">
        <w:tc>
          <w:tcPr>
            <w:tcW w:w="2132" w:type="dxa"/>
            <w:vAlign w:val="center"/>
          </w:tcPr>
          <w:p w:rsidR="00B61CAF"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TIPOLOGIA DI VISITATORE</w:t>
            </w:r>
          </w:p>
        </w:tc>
        <w:tc>
          <w:tcPr>
            <w:tcW w:w="1547" w:type="dxa"/>
            <w:vAlign w:val="center"/>
          </w:tcPr>
          <w:p w:rsidR="000A30CC"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PROVENIENZA</w:t>
            </w:r>
          </w:p>
          <w:p w:rsidR="00B61CAF" w:rsidRPr="00146BDB" w:rsidRDefault="00B61CAF" w:rsidP="00146BDB">
            <w:pPr>
              <w:jc w:val="center"/>
              <w:rPr>
                <w:rFonts w:ascii="Times New Roman" w:hAnsi="Times New Roman" w:cs="Times New Roman"/>
                <w:b/>
                <w:sz w:val="18"/>
                <w:szCs w:val="18"/>
              </w:rPr>
            </w:pPr>
          </w:p>
        </w:tc>
        <w:tc>
          <w:tcPr>
            <w:tcW w:w="1506" w:type="dxa"/>
            <w:vAlign w:val="center"/>
          </w:tcPr>
          <w:p w:rsidR="000A30CC"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DURATA</w:t>
            </w:r>
          </w:p>
          <w:p w:rsidR="000A30CC"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PERMANENZA</w:t>
            </w:r>
          </w:p>
          <w:p w:rsidR="00B61CAF" w:rsidRPr="00146BDB" w:rsidRDefault="00B61CAF" w:rsidP="00146BDB">
            <w:pPr>
              <w:jc w:val="center"/>
              <w:rPr>
                <w:rFonts w:ascii="Times New Roman" w:hAnsi="Times New Roman" w:cs="Times New Roman"/>
                <w:b/>
                <w:sz w:val="18"/>
                <w:szCs w:val="18"/>
              </w:rPr>
            </w:pPr>
          </w:p>
        </w:tc>
        <w:tc>
          <w:tcPr>
            <w:tcW w:w="1756" w:type="dxa"/>
            <w:vAlign w:val="center"/>
          </w:tcPr>
          <w:p w:rsidR="000A30CC"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RIMBORSO MASSIMO</w:t>
            </w:r>
          </w:p>
          <w:p w:rsidR="000A30CC"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COMPRENSIVO DI VITTO E</w:t>
            </w:r>
          </w:p>
          <w:p w:rsidR="00B61CAF" w:rsidRPr="00146BDB" w:rsidRDefault="00B156E0" w:rsidP="00146BDB">
            <w:pPr>
              <w:jc w:val="center"/>
              <w:rPr>
                <w:rFonts w:ascii="Times New Roman" w:hAnsi="Times New Roman" w:cs="Times New Roman"/>
                <w:b/>
                <w:sz w:val="18"/>
                <w:szCs w:val="18"/>
              </w:rPr>
            </w:pPr>
            <w:r w:rsidRPr="00146BDB">
              <w:rPr>
                <w:rFonts w:ascii="Times New Roman" w:hAnsi="Times New Roman" w:cs="Times New Roman"/>
                <w:b/>
                <w:sz w:val="18"/>
                <w:szCs w:val="18"/>
              </w:rPr>
              <w:t>ALLOGGIO IN €</w:t>
            </w:r>
          </w:p>
        </w:tc>
        <w:tc>
          <w:tcPr>
            <w:tcW w:w="2687" w:type="dxa"/>
            <w:vAlign w:val="center"/>
          </w:tcPr>
          <w:p w:rsidR="000A30CC"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SPESE DI VIAGGIO DOCUMENTATE PER</w:t>
            </w:r>
          </w:p>
          <w:p w:rsidR="00B156E0" w:rsidRPr="00146BDB" w:rsidRDefault="000A30CC" w:rsidP="00146BDB">
            <w:pPr>
              <w:jc w:val="center"/>
              <w:rPr>
                <w:rFonts w:ascii="Times New Roman" w:hAnsi="Times New Roman" w:cs="Times New Roman"/>
                <w:b/>
                <w:sz w:val="18"/>
                <w:szCs w:val="18"/>
              </w:rPr>
            </w:pPr>
            <w:r w:rsidRPr="00146BDB">
              <w:rPr>
                <w:rFonts w:ascii="Times New Roman" w:hAnsi="Times New Roman" w:cs="Times New Roman"/>
                <w:b/>
                <w:sz w:val="18"/>
                <w:szCs w:val="18"/>
              </w:rPr>
              <w:t>CLASSI NON DI LUSSO</w:t>
            </w:r>
            <w:r w:rsidR="00B156E0" w:rsidRPr="00146BDB">
              <w:rPr>
                <w:rFonts w:ascii="Times New Roman" w:hAnsi="Times New Roman" w:cs="Times New Roman"/>
                <w:b/>
                <w:sz w:val="18"/>
                <w:szCs w:val="18"/>
              </w:rPr>
              <w:t xml:space="preserve"> PREVENTIVAMENTE</w:t>
            </w:r>
          </w:p>
          <w:p w:rsidR="00B61CAF" w:rsidRPr="00146BDB" w:rsidRDefault="00B156E0" w:rsidP="00146BDB">
            <w:pPr>
              <w:jc w:val="center"/>
              <w:rPr>
                <w:rFonts w:ascii="Times New Roman" w:hAnsi="Times New Roman" w:cs="Times New Roman"/>
                <w:b/>
                <w:sz w:val="18"/>
                <w:szCs w:val="18"/>
              </w:rPr>
            </w:pPr>
            <w:r w:rsidRPr="00146BDB">
              <w:rPr>
                <w:rFonts w:ascii="Times New Roman" w:hAnsi="Times New Roman" w:cs="Times New Roman"/>
                <w:b/>
                <w:sz w:val="18"/>
                <w:szCs w:val="18"/>
              </w:rPr>
              <w:t>AUTORIZZATE</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Professor, </w:t>
            </w: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Researcher</w:t>
            </w:r>
            <w:proofErr w:type="spellEnd"/>
            <w:r w:rsidRPr="00146BDB">
              <w:rPr>
                <w:rFonts w:ascii="Times New Roman" w:hAnsi="Times New Roman" w:cs="Times New Roman"/>
                <w:sz w:val="18"/>
                <w:szCs w:val="18"/>
              </w:rPr>
              <w:t>, cui sono assimilabili i docenti/ricercatori/esperti di I fascia afferenti a strutture di ricerca italiane per lo svolgimento di attività similari</w:t>
            </w:r>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Italia</w:t>
            </w:r>
          </w:p>
        </w:tc>
        <w:tc>
          <w:tcPr>
            <w:tcW w:w="1506" w:type="dxa"/>
            <w:vAlign w:val="center"/>
          </w:tcPr>
          <w:p w:rsidR="00146BDB"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1 giorno</w:t>
            </w:r>
          </w:p>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2 a</w:t>
            </w:r>
            <w:r w:rsidR="00146BDB" w:rsidRPr="00146BDB">
              <w:rPr>
                <w:rFonts w:ascii="Times New Roman" w:hAnsi="Times New Roman" w:cs="Times New Roman"/>
                <w:sz w:val="18"/>
                <w:szCs w:val="18"/>
              </w:rPr>
              <w:t xml:space="preserve"> </w:t>
            </w:r>
            <w:r w:rsidRPr="00146BDB">
              <w:rPr>
                <w:rFonts w:ascii="Times New Roman" w:hAnsi="Times New Roman" w:cs="Times New Roman"/>
                <w:sz w:val="18"/>
                <w:szCs w:val="18"/>
              </w:rPr>
              <w:t>7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500,00 400,00/die (fino ad un massimo di 3.000,00)</w:t>
            </w:r>
          </w:p>
        </w:tc>
        <w:tc>
          <w:tcPr>
            <w:tcW w:w="2687" w:type="dxa"/>
            <w:vAlign w:val="center"/>
          </w:tcPr>
          <w:p w:rsidR="00B156E0"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comprese nel rimborso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Professor, </w:t>
            </w: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Researcher</w:t>
            </w:r>
            <w:proofErr w:type="spellEnd"/>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146BDB"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1 giorno</w:t>
            </w:r>
          </w:p>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2 a</w:t>
            </w:r>
            <w:r w:rsidR="00146BDB" w:rsidRPr="00146BDB">
              <w:rPr>
                <w:rFonts w:ascii="Times New Roman" w:hAnsi="Times New Roman" w:cs="Times New Roman"/>
                <w:sz w:val="18"/>
                <w:szCs w:val="18"/>
              </w:rPr>
              <w:t xml:space="preserve"> </w:t>
            </w:r>
            <w:r w:rsidRPr="00146BDB">
              <w:rPr>
                <w:rFonts w:ascii="Times New Roman" w:hAnsi="Times New Roman" w:cs="Times New Roman"/>
                <w:sz w:val="18"/>
                <w:szCs w:val="18"/>
              </w:rPr>
              <w:t>7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500,00 500,00/die (fino ad un massimo di 3.000,00)</w:t>
            </w:r>
          </w:p>
        </w:tc>
        <w:tc>
          <w:tcPr>
            <w:tcW w:w="2687" w:type="dxa"/>
            <w:vAlign w:val="center"/>
          </w:tcPr>
          <w:p w:rsidR="00B156E0"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Fellow</w:t>
            </w:r>
            <w:proofErr w:type="spellEnd"/>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Italia</w:t>
            </w:r>
          </w:p>
        </w:tc>
        <w:tc>
          <w:tcPr>
            <w:tcW w:w="1506" w:type="dxa"/>
            <w:vAlign w:val="center"/>
          </w:tcPr>
          <w:p w:rsidR="00146BDB"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1 giorno</w:t>
            </w:r>
          </w:p>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2 a 7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300,00 250,00/die (fino ad un massimo di 2.000,00)</w:t>
            </w:r>
          </w:p>
        </w:tc>
        <w:tc>
          <w:tcPr>
            <w:tcW w:w="2687" w:type="dxa"/>
            <w:vAlign w:val="center"/>
          </w:tcPr>
          <w:p w:rsidR="00B156E0"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comprese nel rimborso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Fellow</w:t>
            </w:r>
            <w:proofErr w:type="spellEnd"/>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146BDB"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1 giorno</w:t>
            </w:r>
          </w:p>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2 a</w:t>
            </w:r>
            <w:r w:rsidR="00146BDB" w:rsidRPr="00146BDB">
              <w:rPr>
                <w:rFonts w:ascii="Times New Roman" w:hAnsi="Times New Roman" w:cs="Times New Roman"/>
                <w:sz w:val="18"/>
                <w:szCs w:val="18"/>
              </w:rPr>
              <w:t xml:space="preserve"> </w:t>
            </w:r>
            <w:r w:rsidRPr="00146BDB">
              <w:rPr>
                <w:rFonts w:ascii="Times New Roman" w:hAnsi="Times New Roman" w:cs="Times New Roman"/>
                <w:sz w:val="18"/>
                <w:szCs w:val="18"/>
              </w:rPr>
              <w:t>7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300,00 300,00/die (fino ad un massimo di 2.000,00)</w:t>
            </w:r>
          </w:p>
        </w:tc>
        <w:tc>
          <w:tcPr>
            <w:tcW w:w="268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Professor, </w:t>
            </w: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Researcher</w:t>
            </w:r>
            <w:proofErr w:type="spellEnd"/>
            <w:r w:rsidRPr="00146BDB">
              <w:rPr>
                <w:rFonts w:ascii="Times New Roman" w:hAnsi="Times New Roman" w:cs="Times New Roman"/>
                <w:sz w:val="18"/>
                <w:szCs w:val="18"/>
              </w:rPr>
              <w:t>, cui sono assimilabili i docenti/ricercatori/esperti di I fascia afferenti a strutture di ricerca italiane per lo svolgimento di attività similari</w:t>
            </w:r>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Italia</w:t>
            </w:r>
          </w:p>
        </w:tc>
        <w:tc>
          <w:tcPr>
            <w:tcW w:w="150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7 a 15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500,00/die (fino ad un massimo di 5.000,00)</w:t>
            </w:r>
          </w:p>
        </w:tc>
        <w:tc>
          <w:tcPr>
            <w:tcW w:w="2687" w:type="dxa"/>
            <w:vAlign w:val="center"/>
          </w:tcPr>
          <w:p w:rsidR="00B156E0"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comprese nel rimborso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Professor, </w:t>
            </w: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Researcher</w:t>
            </w:r>
            <w:proofErr w:type="spellEnd"/>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7 a 15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500,00/die (fino ad un massimo di 5.000,00)</w:t>
            </w:r>
          </w:p>
        </w:tc>
        <w:tc>
          <w:tcPr>
            <w:tcW w:w="268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Fellow</w:t>
            </w:r>
            <w:proofErr w:type="spellEnd"/>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Italia</w:t>
            </w:r>
          </w:p>
        </w:tc>
        <w:tc>
          <w:tcPr>
            <w:tcW w:w="150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7 a 15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300,00/die (fino ad un massimo di 4.000,00)</w:t>
            </w:r>
          </w:p>
        </w:tc>
        <w:tc>
          <w:tcPr>
            <w:tcW w:w="2687" w:type="dxa"/>
            <w:vAlign w:val="center"/>
          </w:tcPr>
          <w:p w:rsidR="00B156E0"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comprese nel rimborso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Fellow</w:t>
            </w:r>
            <w:proofErr w:type="spellEnd"/>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7 a 15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300,00/die (fino ad un massimo di 4.000,00)</w:t>
            </w:r>
          </w:p>
        </w:tc>
        <w:tc>
          <w:tcPr>
            <w:tcW w:w="268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r w:rsidR="00146BDB" w:rsidRPr="00146BDB" w:rsidTr="00146BDB">
        <w:tc>
          <w:tcPr>
            <w:tcW w:w="2132" w:type="dxa"/>
            <w:vAlign w:val="center"/>
          </w:tcPr>
          <w:p w:rsidR="00B156E0" w:rsidRPr="00146BDB" w:rsidRDefault="00B156E0"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Professor, </w:t>
            </w: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Researcher</w:t>
            </w:r>
            <w:proofErr w:type="spellEnd"/>
            <w:r w:rsidRPr="00146BDB">
              <w:rPr>
                <w:rFonts w:ascii="Times New Roman" w:hAnsi="Times New Roman" w:cs="Times New Roman"/>
                <w:sz w:val="18"/>
                <w:szCs w:val="18"/>
              </w:rPr>
              <w:t>,</w:t>
            </w:r>
          </w:p>
        </w:tc>
        <w:tc>
          <w:tcPr>
            <w:tcW w:w="154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da 16 a 30 gg</w:t>
            </w:r>
          </w:p>
        </w:tc>
        <w:tc>
          <w:tcPr>
            <w:tcW w:w="1756"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fino ad un massimo di 8.000,00 parametrizzati sulla durata effettiva di permanenza</w:t>
            </w:r>
          </w:p>
        </w:tc>
        <w:tc>
          <w:tcPr>
            <w:tcW w:w="2687" w:type="dxa"/>
            <w:vAlign w:val="center"/>
          </w:tcPr>
          <w:p w:rsidR="00B156E0" w:rsidRPr="00146BDB" w:rsidRDefault="00B156E0"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r w:rsidR="00146BDB" w:rsidRPr="00146BDB" w:rsidTr="00146BDB">
        <w:tc>
          <w:tcPr>
            <w:tcW w:w="2132" w:type="dxa"/>
            <w:vAlign w:val="center"/>
          </w:tcPr>
          <w:p w:rsidR="00146BDB" w:rsidRPr="00146BDB" w:rsidRDefault="00146BDB"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Fellow</w:t>
            </w:r>
            <w:proofErr w:type="spellEnd"/>
          </w:p>
        </w:tc>
        <w:tc>
          <w:tcPr>
            <w:tcW w:w="1547"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da 16 a 30 gg</w:t>
            </w:r>
          </w:p>
        </w:tc>
        <w:tc>
          <w:tcPr>
            <w:tcW w:w="1756"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fino ad un massimo di 5.000,00 parametrizzati sulla durata effettiva di permanenza</w:t>
            </w:r>
          </w:p>
        </w:tc>
        <w:tc>
          <w:tcPr>
            <w:tcW w:w="2687"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r w:rsidR="00146BDB" w:rsidRPr="00146BDB" w:rsidTr="00146BDB">
        <w:tc>
          <w:tcPr>
            <w:tcW w:w="2132" w:type="dxa"/>
            <w:vAlign w:val="center"/>
          </w:tcPr>
          <w:p w:rsidR="00146BDB" w:rsidRPr="00146BDB" w:rsidRDefault="00146BDB"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Professor, </w:t>
            </w: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Researcher</w:t>
            </w:r>
            <w:proofErr w:type="spellEnd"/>
            <w:r w:rsidRPr="00146BDB">
              <w:rPr>
                <w:rFonts w:ascii="Times New Roman" w:hAnsi="Times New Roman" w:cs="Times New Roman"/>
                <w:sz w:val="18"/>
                <w:szCs w:val="18"/>
              </w:rPr>
              <w:t>,</w:t>
            </w:r>
          </w:p>
        </w:tc>
        <w:tc>
          <w:tcPr>
            <w:tcW w:w="1547"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da 1 a 6 mesi</w:t>
            </w:r>
          </w:p>
        </w:tc>
        <w:tc>
          <w:tcPr>
            <w:tcW w:w="1756"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fino ad un massimo di 18.000,00 parametrizzati sulla durata effettiva di permanenza</w:t>
            </w:r>
          </w:p>
        </w:tc>
        <w:tc>
          <w:tcPr>
            <w:tcW w:w="2687"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r w:rsidR="00146BDB" w:rsidRPr="00146BDB" w:rsidTr="00146BDB">
        <w:tc>
          <w:tcPr>
            <w:tcW w:w="2132" w:type="dxa"/>
            <w:vAlign w:val="center"/>
          </w:tcPr>
          <w:p w:rsidR="00146BDB" w:rsidRPr="00146BDB" w:rsidRDefault="00146BDB" w:rsidP="00146BDB">
            <w:pPr>
              <w:jc w:val="center"/>
              <w:rPr>
                <w:rFonts w:ascii="Times New Roman" w:hAnsi="Times New Roman" w:cs="Times New Roman"/>
                <w:sz w:val="18"/>
                <w:szCs w:val="18"/>
              </w:rPr>
            </w:pPr>
            <w:proofErr w:type="spellStart"/>
            <w:r w:rsidRPr="00146BDB">
              <w:rPr>
                <w:rFonts w:ascii="Times New Roman" w:hAnsi="Times New Roman" w:cs="Times New Roman"/>
                <w:sz w:val="18"/>
                <w:szCs w:val="18"/>
              </w:rPr>
              <w:t>Visiting</w:t>
            </w:r>
            <w:proofErr w:type="spellEnd"/>
            <w:r w:rsidRPr="00146BDB">
              <w:rPr>
                <w:rFonts w:ascii="Times New Roman" w:hAnsi="Times New Roman" w:cs="Times New Roman"/>
                <w:sz w:val="18"/>
                <w:szCs w:val="18"/>
              </w:rPr>
              <w:t xml:space="preserve"> </w:t>
            </w:r>
            <w:proofErr w:type="spellStart"/>
            <w:r w:rsidRPr="00146BDB">
              <w:rPr>
                <w:rFonts w:ascii="Times New Roman" w:hAnsi="Times New Roman" w:cs="Times New Roman"/>
                <w:sz w:val="18"/>
                <w:szCs w:val="18"/>
              </w:rPr>
              <w:t>Fellow</w:t>
            </w:r>
            <w:proofErr w:type="spellEnd"/>
          </w:p>
        </w:tc>
        <w:tc>
          <w:tcPr>
            <w:tcW w:w="1547"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UE/altri continenti</w:t>
            </w:r>
          </w:p>
        </w:tc>
        <w:tc>
          <w:tcPr>
            <w:tcW w:w="1506"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da 1 a 6 mesi</w:t>
            </w:r>
          </w:p>
        </w:tc>
        <w:tc>
          <w:tcPr>
            <w:tcW w:w="1756"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fino ad un massimo di 12.000,00 parametrizzati sulla durata effettiva di permanenza</w:t>
            </w:r>
          </w:p>
        </w:tc>
        <w:tc>
          <w:tcPr>
            <w:tcW w:w="2687" w:type="dxa"/>
            <w:vAlign w:val="center"/>
          </w:tcPr>
          <w:p w:rsidR="00146BDB" w:rsidRPr="00146BDB" w:rsidRDefault="00146BDB" w:rsidP="00146BDB">
            <w:pPr>
              <w:jc w:val="center"/>
              <w:rPr>
                <w:rFonts w:ascii="Times New Roman" w:hAnsi="Times New Roman" w:cs="Times New Roman"/>
                <w:sz w:val="18"/>
                <w:szCs w:val="18"/>
              </w:rPr>
            </w:pPr>
            <w:r w:rsidRPr="00146BDB">
              <w:rPr>
                <w:rFonts w:ascii="Times New Roman" w:hAnsi="Times New Roman" w:cs="Times New Roman"/>
                <w:sz w:val="18"/>
                <w:szCs w:val="18"/>
              </w:rPr>
              <w:t>rimborso biglietto aereo/treno/bus a seguito di presentazione di originale biglietto vidimato e carte d’imbarco (aereo)</w:t>
            </w:r>
          </w:p>
        </w:tc>
      </w:tr>
    </w:tbl>
    <w:p w:rsidR="00B61CAF" w:rsidRPr="00146BDB" w:rsidRDefault="00B61CAF" w:rsidP="00B61CAF">
      <w:pPr>
        <w:jc w:val="center"/>
        <w:rPr>
          <w:rFonts w:ascii="Times New Roman" w:hAnsi="Times New Roman" w:cs="Times New Roman"/>
        </w:rPr>
      </w:pPr>
    </w:p>
    <w:p w:rsidR="00B61CAF" w:rsidRPr="002A3FB7" w:rsidRDefault="00B61CAF" w:rsidP="000A30CC">
      <w:pPr>
        <w:jc w:val="center"/>
        <w:rPr>
          <w:rFonts w:ascii="Times New Roman" w:hAnsi="Times New Roman" w:cs="Times New Roman"/>
          <w:b/>
          <w:sz w:val="24"/>
          <w:szCs w:val="24"/>
        </w:rPr>
      </w:pPr>
      <w:r w:rsidRPr="002A3FB7">
        <w:rPr>
          <w:rFonts w:ascii="Times New Roman" w:hAnsi="Times New Roman" w:cs="Times New Roman"/>
          <w:b/>
          <w:sz w:val="24"/>
          <w:szCs w:val="24"/>
        </w:rPr>
        <w:lastRenderedPageBreak/>
        <w:t>DICHIARAZIONE DI ACCETTAZIONE DELLA NORMATIVA PER L'OSPITALITÀ PRESSO L'ATENEO DA PARTE DEL VISITATORE INDIVIDUATO</w:t>
      </w:r>
    </w:p>
    <w:p w:rsidR="002A3FB7" w:rsidRDefault="002A3FB7" w:rsidP="000A30CC">
      <w:pPr>
        <w:jc w:val="center"/>
        <w:rPr>
          <w:rFonts w:ascii="Times New Roman" w:hAnsi="Times New Roman" w:cs="Times New Roman"/>
          <w:sz w:val="26"/>
          <w:szCs w:val="26"/>
        </w:rPr>
      </w:pPr>
    </w:p>
    <w:p w:rsidR="002A3FB7" w:rsidRPr="000A30CC" w:rsidRDefault="002A3FB7" w:rsidP="000A30CC">
      <w:pPr>
        <w:jc w:val="center"/>
        <w:rPr>
          <w:rFonts w:ascii="Times New Roman" w:hAnsi="Times New Roman" w:cs="Times New Roman"/>
          <w:sz w:val="26"/>
          <w:szCs w:val="26"/>
        </w:rPr>
      </w:pPr>
    </w:p>
    <w:p w:rsidR="00B61CAF" w:rsidRPr="002A3FB7" w:rsidRDefault="00B61CAF" w:rsidP="000A30CC">
      <w:pPr>
        <w:spacing w:after="0"/>
        <w:ind w:left="5387"/>
        <w:rPr>
          <w:rFonts w:ascii="Times New Roman" w:hAnsi="Times New Roman" w:cs="Times New Roman"/>
          <w:sz w:val="26"/>
          <w:szCs w:val="26"/>
        </w:rPr>
      </w:pPr>
      <w:r w:rsidRPr="002A3FB7">
        <w:rPr>
          <w:rFonts w:ascii="Times New Roman" w:hAnsi="Times New Roman" w:cs="Times New Roman"/>
          <w:sz w:val="26"/>
          <w:szCs w:val="26"/>
        </w:rPr>
        <w:t>Al Magnifico Rettore</w:t>
      </w:r>
    </w:p>
    <w:p w:rsidR="00B61CAF" w:rsidRPr="002A3FB7" w:rsidRDefault="00B61CAF" w:rsidP="000A30CC">
      <w:pPr>
        <w:spacing w:after="0"/>
        <w:ind w:left="5387"/>
        <w:rPr>
          <w:rFonts w:ascii="Times New Roman" w:hAnsi="Times New Roman" w:cs="Times New Roman"/>
          <w:sz w:val="26"/>
          <w:szCs w:val="26"/>
        </w:rPr>
      </w:pPr>
      <w:r w:rsidRPr="002A3FB7">
        <w:rPr>
          <w:rFonts w:ascii="Times New Roman" w:hAnsi="Times New Roman" w:cs="Times New Roman"/>
          <w:sz w:val="26"/>
          <w:szCs w:val="26"/>
        </w:rPr>
        <w:t xml:space="preserve"> </w:t>
      </w:r>
      <w:r w:rsidRPr="002A3FB7">
        <w:rPr>
          <w:rFonts w:ascii="Times New Roman" w:hAnsi="Times New Roman" w:cs="Times New Roman"/>
          <w:i/>
          <w:sz w:val="26"/>
          <w:szCs w:val="26"/>
        </w:rPr>
        <w:t>oppure</w:t>
      </w:r>
      <w:r w:rsidRPr="002A3FB7">
        <w:rPr>
          <w:rFonts w:ascii="Times New Roman" w:hAnsi="Times New Roman" w:cs="Times New Roman"/>
          <w:sz w:val="26"/>
          <w:szCs w:val="26"/>
        </w:rPr>
        <w:t xml:space="preserve"> </w:t>
      </w:r>
    </w:p>
    <w:p w:rsidR="00B61CAF" w:rsidRPr="002A3FB7" w:rsidRDefault="00B61CAF" w:rsidP="000A30CC">
      <w:pPr>
        <w:spacing w:after="0"/>
        <w:ind w:left="5387"/>
        <w:rPr>
          <w:rFonts w:ascii="Times New Roman" w:hAnsi="Times New Roman" w:cs="Times New Roman"/>
          <w:sz w:val="26"/>
          <w:szCs w:val="26"/>
        </w:rPr>
      </w:pPr>
      <w:r w:rsidRPr="002A3FB7">
        <w:rPr>
          <w:rFonts w:ascii="Times New Roman" w:hAnsi="Times New Roman" w:cs="Times New Roman"/>
          <w:sz w:val="26"/>
          <w:szCs w:val="26"/>
        </w:rPr>
        <w:t xml:space="preserve">Al Direttore del Dipartimento ________________________________ </w:t>
      </w:r>
    </w:p>
    <w:p w:rsidR="000A30CC" w:rsidRPr="002A3FB7" w:rsidRDefault="00B61CAF" w:rsidP="000A30CC">
      <w:pPr>
        <w:spacing w:after="0"/>
        <w:ind w:left="5387"/>
        <w:rPr>
          <w:rFonts w:ascii="Times New Roman" w:hAnsi="Times New Roman" w:cs="Times New Roman"/>
          <w:sz w:val="26"/>
          <w:szCs w:val="26"/>
        </w:rPr>
      </w:pPr>
      <w:r w:rsidRPr="002A3FB7">
        <w:rPr>
          <w:rFonts w:ascii="Times New Roman" w:hAnsi="Times New Roman" w:cs="Times New Roman"/>
          <w:sz w:val="26"/>
          <w:szCs w:val="26"/>
        </w:rPr>
        <w:t>o</w:t>
      </w:r>
      <w:r w:rsidRPr="002A3FB7">
        <w:rPr>
          <w:rFonts w:ascii="Times New Roman" w:hAnsi="Times New Roman" w:cs="Times New Roman"/>
          <w:i/>
          <w:sz w:val="26"/>
          <w:szCs w:val="26"/>
        </w:rPr>
        <w:t>ppure</w:t>
      </w:r>
      <w:r w:rsidRPr="002A3FB7">
        <w:rPr>
          <w:rFonts w:ascii="Times New Roman" w:hAnsi="Times New Roman" w:cs="Times New Roman"/>
          <w:sz w:val="26"/>
          <w:szCs w:val="26"/>
        </w:rPr>
        <w:t xml:space="preserve"> </w:t>
      </w:r>
    </w:p>
    <w:p w:rsidR="000A30CC" w:rsidRPr="002A3FB7" w:rsidRDefault="00B61CAF" w:rsidP="000A30CC">
      <w:pPr>
        <w:ind w:left="5387"/>
        <w:rPr>
          <w:rFonts w:ascii="Times New Roman" w:hAnsi="Times New Roman" w:cs="Times New Roman"/>
          <w:sz w:val="26"/>
          <w:szCs w:val="26"/>
        </w:rPr>
      </w:pPr>
      <w:r w:rsidRPr="002A3FB7">
        <w:rPr>
          <w:rFonts w:ascii="Times New Roman" w:hAnsi="Times New Roman" w:cs="Times New Roman"/>
          <w:sz w:val="26"/>
          <w:szCs w:val="26"/>
        </w:rPr>
        <w:t xml:space="preserve">Al Coordinatore del Progetto “______________________________" </w:t>
      </w:r>
    </w:p>
    <w:p w:rsidR="00B61CAF" w:rsidRPr="002A3FB7" w:rsidRDefault="00B61CAF" w:rsidP="000A30CC">
      <w:pPr>
        <w:ind w:left="5387"/>
        <w:rPr>
          <w:rFonts w:ascii="Times New Roman" w:hAnsi="Times New Roman" w:cs="Times New Roman"/>
          <w:sz w:val="26"/>
          <w:szCs w:val="26"/>
        </w:rPr>
      </w:pPr>
      <w:r w:rsidRPr="002A3FB7">
        <w:rPr>
          <w:rFonts w:ascii="Times New Roman" w:hAnsi="Times New Roman" w:cs="Times New Roman"/>
          <w:sz w:val="26"/>
          <w:szCs w:val="26"/>
        </w:rPr>
        <w:t>Università degli studi di Napoli "</w:t>
      </w:r>
      <w:proofErr w:type="spellStart"/>
      <w:r w:rsidRPr="002A3FB7">
        <w:rPr>
          <w:rFonts w:ascii="Times New Roman" w:hAnsi="Times New Roman" w:cs="Times New Roman"/>
          <w:sz w:val="26"/>
          <w:szCs w:val="26"/>
        </w:rPr>
        <w:t>Parthenope</w:t>
      </w:r>
      <w:proofErr w:type="spellEnd"/>
      <w:r w:rsidRPr="002A3FB7">
        <w:rPr>
          <w:rFonts w:ascii="Times New Roman" w:hAnsi="Times New Roman" w:cs="Times New Roman"/>
          <w:sz w:val="26"/>
          <w:szCs w:val="26"/>
        </w:rPr>
        <w:t xml:space="preserve">" via _____ 80____ Napoli </w:t>
      </w:r>
    </w:p>
    <w:p w:rsidR="002A3FB7" w:rsidRDefault="002A3FB7" w:rsidP="000A30CC"/>
    <w:p w:rsidR="002A3FB7" w:rsidRDefault="002A3FB7" w:rsidP="000A30CC"/>
    <w:p w:rsidR="002A3FB7" w:rsidRDefault="00B61CAF" w:rsidP="002A3FB7">
      <w:pPr>
        <w:spacing w:after="0"/>
        <w:jc w:val="both"/>
        <w:rPr>
          <w:rFonts w:ascii="Times New Roman" w:hAnsi="Times New Roman" w:cs="Times New Roman"/>
          <w:sz w:val="26"/>
          <w:szCs w:val="26"/>
        </w:rPr>
      </w:pPr>
      <w:r w:rsidRPr="002A3FB7">
        <w:rPr>
          <w:rFonts w:ascii="Times New Roman" w:hAnsi="Times New Roman" w:cs="Times New Roman"/>
          <w:sz w:val="26"/>
          <w:szCs w:val="26"/>
        </w:rPr>
        <w:t xml:space="preserve">In riferimento alla lettera d'invito per la partecipazione all'attività di ricerca/didattica avanzata, di cui alla comunicazione </w:t>
      </w:r>
      <w:proofErr w:type="spellStart"/>
      <w:r w:rsidRPr="002A3FB7">
        <w:rPr>
          <w:rFonts w:ascii="Times New Roman" w:hAnsi="Times New Roman" w:cs="Times New Roman"/>
          <w:sz w:val="26"/>
          <w:szCs w:val="26"/>
        </w:rPr>
        <w:t>prot</w:t>
      </w:r>
      <w:proofErr w:type="spellEnd"/>
      <w:r w:rsidRPr="002A3FB7">
        <w:rPr>
          <w:rFonts w:ascii="Times New Roman" w:hAnsi="Times New Roman" w:cs="Times New Roman"/>
          <w:sz w:val="26"/>
          <w:szCs w:val="26"/>
        </w:rPr>
        <w:t>. _</w:t>
      </w:r>
      <w:r w:rsidR="000A30CC" w:rsidRPr="002A3FB7">
        <w:rPr>
          <w:rFonts w:ascii="Times New Roman" w:hAnsi="Times New Roman" w:cs="Times New Roman"/>
          <w:sz w:val="26"/>
          <w:szCs w:val="26"/>
        </w:rPr>
        <w:t>__</w:t>
      </w:r>
      <w:r w:rsidRPr="002A3FB7">
        <w:rPr>
          <w:rFonts w:ascii="Times New Roman" w:hAnsi="Times New Roman" w:cs="Times New Roman"/>
          <w:sz w:val="26"/>
          <w:szCs w:val="26"/>
        </w:rPr>
        <w:t>__</w:t>
      </w:r>
      <w:r w:rsidR="000A30CC" w:rsidRPr="002A3FB7">
        <w:rPr>
          <w:rFonts w:ascii="Times New Roman" w:hAnsi="Times New Roman" w:cs="Times New Roman"/>
          <w:sz w:val="26"/>
          <w:szCs w:val="26"/>
        </w:rPr>
        <w:t>_</w:t>
      </w:r>
      <w:r w:rsidRPr="002A3FB7">
        <w:rPr>
          <w:rFonts w:ascii="Times New Roman" w:hAnsi="Times New Roman" w:cs="Times New Roman"/>
          <w:sz w:val="26"/>
          <w:szCs w:val="26"/>
        </w:rPr>
        <w:t xml:space="preserve"> del ___</w:t>
      </w:r>
      <w:r w:rsidR="000A30CC" w:rsidRPr="002A3FB7">
        <w:rPr>
          <w:rFonts w:ascii="Times New Roman" w:hAnsi="Times New Roman" w:cs="Times New Roman"/>
          <w:sz w:val="26"/>
          <w:szCs w:val="26"/>
        </w:rPr>
        <w:t>__</w:t>
      </w:r>
      <w:r w:rsidRPr="002A3FB7">
        <w:rPr>
          <w:rFonts w:ascii="Times New Roman" w:hAnsi="Times New Roman" w:cs="Times New Roman"/>
          <w:sz w:val="26"/>
          <w:szCs w:val="26"/>
        </w:rPr>
        <w:t>_, dichiaro la mia disponibilità a soggiornare presso la Vs struttura e di essere autorizzato/a a svolgere tali attività dalla mia struttura di appartenenza, per il periodo dal ___</w:t>
      </w:r>
      <w:r w:rsidR="000A30CC" w:rsidRPr="002A3FB7">
        <w:rPr>
          <w:rFonts w:ascii="Times New Roman" w:hAnsi="Times New Roman" w:cs="Times New Roman"/>
          <w:sz w:val="26"/>
          <w:szCs w:val="26"/>
        </w:rPr>
        <w:t>_</w:t>
      </w:r>
      <w:r w:rsidRPr="002A3FB7">
        <w:rPr>
          <w:rFonts w:ascii="Times New Roman" w:hAnsi="Times New Roman" w:cs="Times New Roman"/>
          <w:sz w:val="26"/>
          <w:szCs w:val="26"/>
        </w:rPr>
        <w:t>_ al _____</w:t>
      </w:r>
      <w:r w:rsidR="000A30CC" w:rsidRPr="002A3FB7">
        <w:rPr>
          <w:rFonts w:ascii="Times New Roman" w:hAnsi="Times New Roman" w:cs="Times New Roman"/>
          <w:sz w:val="26"/>
          <w:szCs w:val="26"/>
        </w:rPr>
        <w:t>__.</w:t>
      </w:r>
    </w:p>
    <w:p w:rsidR="002A3FB7" w:rsidRPr="002A3FB7" w:rsidRDefault="000A30CC" w:rsidP="00B61CAF">
      <w:pPr>
        <w:jc w:val="both"/>
        <w:rPr>
          <w:rFonts w:ascii="Times New Roman" w:hAnsi="Times New Roman" w:cs="Times New Roman"/>
          <w:sz w:val="26"/>
          <w:szCs w:val="26"/>
        </w:rPr>
      </w:pPr>
      <w:r w:rsidRPr="002A3FB7">
        <w:rPr>
          <w:rFonts w:ascii="Times New Roman" w:hAnsi="Times New Roman" w:cs="Times New Roman"/>
          <w:sz w:val="26"/>
          <w:szCs w:val="26"/>
        </w:rPr>
        <w:t xml:space="preserve"> </w:t>
      </w:r>
      <w:r w:rsidR="00B61CAF" w:rsidRPr="002A3FB7">
        <w:rPr>
          <w:rFonts w:ascii="Times New Roman" w:hAnsi="Times New Roman" w:cs="Times New Roman"/>
          <w:sz w:val="26"/>
          <w:szCs w:val="26"/>
        </w:rPr>
        <w:t>Dichiaro, altresì, di aver preso visione e di accettare gli obblighi derivanti dalla normativa comunitaria e di Ateneo che regola lo svolgimento di tali attività con particolare riferimento agli obblighi di rendicontazione delle spese sostenute, al fine della liquidazione dei rimborsi previsti dai Regolamenti di Ateneo in materia e autorizzati dagli Organi di Ateneo competenti.</w:t>
      </w:r>
    </w:p>
    <w:p w:rsidR="002A3FB7" w:rsidRDefault="002A3FB7" w:rsidP="00B61CAF">
      <w:pPr>
        <w:jc w:val="both"/>
        <w:rPr>
          <w:rFonts w:ascii="Times New Roman" w:hAnsi="Times New Roman" w:cs="Times New Roman"/>
        </w:rPr>
      </w:pPr>
    </w:p>
    <w:p w:rsidR="002A3FB7" w:rsidRDefault="002A3FB7" w:rsidP="00B61CAF">
      <w:pPr>
        <w:jc w:val="both"/>
        <w:rPr>
          <w:rFonts w:ascii="Times New Roman" w:hAnsi="Times New Roman" w:cs="Times New Roman"/>
        </w:rPr>
      </w:pPr>
    </w:p>
    <w:p w:rsidR="002A3FB7" w:rsidRDefault="002A3FB7" w:rsidP="00B61CAF">
      <w:pPr>
        <w:jc w:val="both"/>
        <w:rPr>
          <w:rFonts w:ascii="Times New Roman" w:hAnsi="Times New Roman" w:cs="Times New Roman"/>
        </w:rPr>
      </w:pPr>
    </w:p>
    <w:p w:rsidR="002A3FB7" w:rsidRDefault="002A3FB7" w:rsidP="00B61CAF">
      <w:pPr>
        <w:jc w:val="both"/>
        <w:rPr>
          <w:rFonts w:ascii="Times New Roman" w:hAnsi="Times New Roman" w:cs="Times New Roman"/>
        </w:rPr>
      </w:pPr>
    </w:p>
    <w:p w:rsidR="002A3FB7" w:rsidRPr="000A30CC" w:rsidRDefault="002A3FB7" w:rsidP="00B61CAF">
      <w:pPr>
        <w:jc w:val="both"/>
        <w:rPr>
          <w:rFonts w:ascii="Times New Roman" w:hAnsi="Times New Roman" w:cs="Times New Roman"/>
        </w:rPr>
      </w:pPr>
    </w:p>
    <w:p w:rsidR="00B61CAF" w:rsidRDefault="00B61CAF" w:rsidP="00B61CAF">
      <w:pPr>
        <w:rPr>
          <w:rFonts w:ascii="Times New Roman" w:hAnsi="Times New Roman" w:cs="Times New Roman"/>
        </w:rPr>
      </w:pPr>
      <w:r w:rsidRPr="000A30CC">
        <w:rPr>
          <w:rFonts w:ascii="Times New Roman" w:hAnsi="Times New Roman" w:cs="Times New Roman"/>
        </w:rPr>
        <w:t xml:space="preserve">Luogo e data        </w:t>
      </w:r>
      <w:r w:rsidR="000A30CC">
        <w:rPr>
          <w:rFonts w:ascii="Times New Roman" w:hAnsi="Times New Roman" w:cs="Times New Roman"/>
        </w:rPr>
        <w:t xml:space="preserve">                       </w:t>
      </w:r>
      <w:r w:rsidR="000A30CC">
        <w:rPr>
          <w:rFonts w:ascii="Times New Roman" w:hAnsi="Times New Roman" w:cs="Times New Roman"/>
        </w:rPr>
        <w:tab/>
      </w:r>
      <w:r w:rsidR="000A30CC">
        <w:rPr>
          <w:rFonts w:ascii="Times New Roman" w:hAnsi="Times New Roman" w:cs="Times New Roman"/>
        </w:rPr>
        <w:tab/>
      </w:r>
      <w:r w:rsidR="000A30CC">
        <w:rPr>
          <w:rFonts w:ascii="Times New Roman" w:hAnsi="Times New Roman" w:cs="Times New Roman"/>
        </w:rPr>
        <w:tab/>
      </w:r>
      <w:r w:rsidRPr="000A30CC">
        <w:rPr>
          <w:rFonts w:ascii="Times New Roman" w:hAnsi="Times New Roman" w:cs="Times New Roman"/>
        </w:rPr>
        <w:tab/>
      </w:r>
      <w:r w:rsidRPr="000A30CC">
        <w:rPr>
          <w:rFonts w:ascii="Times New Roman" w:hAnsi="Times New Roman" w:cs="Times New Roman"/>
        </w:rPr>
        <w:tab/>
      </w:r>
      <w:r w:rsidRPr="000A30CC">
        <w:rPr>
          <w:rFonts w:ascii="Times New Roman" w:hAnsi="Times New Roman" w:cs="Times New Roman"/>
        </w:rPr>
        <w:tab/>
      </w:r>
      <w:r w:rsidRPr="000A30CC">
        <w:rPr>
          <w:rFonts w:ascii="Times New Roman" w:hAnsi="Times New Roman" w:cs="Times New Roman"/>
        </w:rPr>
        <w:tab/>
        <w:t xml:space="preserve"> Firma leggibile</w:t>
      </w:r>
    </w:p>
    <w:p w:rsidR="005A43A0" w:rsidRDefault="005A43A0" w:rsidP="00B61CAF">
      <w:pPr>
        <w:rPr>
          <w:rFonts w:ascii="Times New Roman" w:hAnsi="Times New Roman" w:cs="Times New Roman"/>
        </w:rPr>
      </w:pPr>
    </w:p>
    <w:p w:rsidR="005A43A0" w:rsidRDefault="005A43A0" w:rsidP="00B61CAF">
      <w:pPr>
        <w:rPr>
          <w:rFonts w:ascii="Times New Roman" w:hAnsi="Times New Roman" w:cs="Times New Roman"/>
        </w:rPr>
      </w:pPr>
    </w:p>
    <w:p w:rsidR="000A51F5" w:rsidRDefault="000A51F5" w:rsidP="00B61CAF">
      <w:pPr>
        <w:rPr>
          <w:rFonts w:ascii="Times New Roman" w:hAnsi="Times New Roman" w:cs="Times New Roman"/>
        </w:rPr>
      </w:pPr>
    </w:p>
    <w:p w:rsidR="00F632D3" w:rsidRDefault="00F632D3" w:rsidP="00B61CAF">
      <w:pPr>
        <w:rPr>
          <w:rFonts w:ascii="Times New Roman" w:hAnsi="Times New Roman" w:cs="Times New Roman"/>
        </w:rPr>
      </w:pPr>
      <w:bookmarkStart w:id="0" w:name="_GoBack"/>
      <w:bookmarkEnd w:id="0"/>
    </w:p>
    <w:p w:rsidR="005A43A0" w:rsidRDefault="005A43A0" w:rsidP="00B61CAF">
      <w:pPr>
        <w:rPr>
          <w:rFonts w:ascii="Times New Roman" w:hAnsi="Times New Roman" w:cs="Times New Roman"/>
        </w:rPr>
      </w:pPr>
    </w:p>
    <w:p w:rsidR="005A43A0" w:rsidRPr="000A30CC" w:rsidRDefault="005A43A0" w:rsidP="00B61CAF">
      <w:pPr>
        <w:rPr>
          <w:rFonts w:ascii="Times New Roman" w:hAnsi="Times New Roman" w:cs="Times New Roman"/>
        </w:rPr>
      </w:pPr>
      <w:r w:rsidRPr="005A43A0">
        <w:rPr>
          <w:rFonts w:ascii="Times New Roman" w:hAnsi="Times New Roman" w:cs="Times New Roman"/>
        </w:rPr>
        <w:t>Allegato: copia documento di riconoscimento</w:t>
      </w:r>
    </w:p>
    <w:sectPr w:rsidR="005A43A0" w:rsidRPr="000A30CC" w:rsidSect="002A3FB7">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A4"/>
    <w:rsid w:val="000A30CC"/>
    <w:rsid w:val="000A51F5"/>
    <w:rsid w:val="00134FA4"/>
    <w:rsid w:val="00146BDB"/>
    <w:rsid w:val="002A3FB7"/>
    <w:rsid w:val="005A43A0"/>
    <w:rsid w:val="00B156E0"/>
    <w:rsid w:val="00B61CAF"/>
    <w:rsid w:val="00DB4E8C"/>
    <w:rsid w:val="00F63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9855"/>
  <w15:chartTrackingRefBased/>
  <w15:docId w15:val="{964BF94F-FFF6-40B5-A05D-BF21129D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61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643</Words>
  <Characters>3667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2020-05-20T12:16:00Z</dcterms:created>
  <dcterms:modified xsi:type="dcterms:W3CDTF">2020-05-20T13:05:00Z</dcterms:modified>
</cp:coreProperties>
</file>